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ED" w:rsidRDefault="00710EED" w:rsidP="00710EED">
      <w:pPr>
        <w:tabs>
          <w:tab w:val="left" w:pos="0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6996673" r:id="rId6"/>
        </w:object>
      </w:r>
    </w:p>
    <w:p w:rsidR="00710EED" w:rsidRDefault="00710EED" w:rsidP="00710EED">
      <w:pPr>
        <w:ind w:firstLine="709"/>
        <w:jc w:val="center"/>
        <w:outlineLvl w:val="0"/>
        <w:rPr>
          <w:b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0EED" w:rsidTr="00710EE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10EED" w:rsidRDefault="00710EED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СІМДЕСЯТ П’ЯТА </w:t>
            </w:r>
            <w:r>
              <w:rPr>
                <w:rFonts w:eastAsia="Calibri"/>
                <w:b/>
                <w:bCs/>
                <w:sz w:val="28"/>
                <w:szCs w:val="28"/>
              </w:rPr>
              <w:t>СЕСІЯ ВОСЬМОГО СКЛИКАННЯ</w:t>
            </w:r>
          </w:p>
        </w:tc>
      </w:tr>
    </w:tbl>
    <w:p w:rsidR="00710EED" w:rsidRDefault="00710EED" w:rsidP="00710EED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5"/>
          <w:szCs w:val="25"/>
          <w:lang w:val="uk-UA"/>
        </w:rPr>
      </w:pPr>
      <w:r>
        <w:rPr>
          <w:b/>
          <w:spacing w:val="80"/>
          <w:sz w:val="25"/>
          <w:szCs w:val="25"/>
          <w:lang w:val="uk-UA"/>
        </w:rPr>
        <w:t>(ПОЗАЧЕРГОВЕ ЗАСІДАННЯ)</w:t>
      </w:r>
    </w:p>
    <w:p w:rsidR="00710EED" w:rsidRDefault="00710EED" w:rsidP="00710EED">
      <w:pPr>
        <w:keepNext/>
        <w:tabs>
          <w:tab w:val="left" w:pos="14743"/>
        </w:tabs>
        <w:rPr>
          <w:b/>
          <w:spacing w:val="80"/>
          <w:sz w:val="28"/>
          <w:szCs w:val="28"/>
          <w:lang w:val="uk-UA"/>
        </w:rPr>
      </w:pPr>
    </w:p>
    <w:p w:rsidR="00710EED" w:rsidRDefault="00710EED" w:rsidP="00710EED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:rsidR="00710EED" w:rsidRDefault="00710EED" w:rsidP="00710EED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  <w:lang w:val="uk-UA"/>
        </w:rPr>
      </w:pPr>
    </w:p>
    <w:p w:rsidR="00710EED" w:rsidRDefault="00710EED" w:rsidP="00710EED">
      <w:pPr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11.04.2025                                                                                           № 5375-75-</w:t>
      </w:r>
      <w:r>
        <w:rPr>
          <w:b/>
          <w:bCs/>
          <w:sz w:val="27"/>
          <w:szCs w:val="27"/>
          <w:lang w:val="en-US"/>
        </w:rPr>
        <w:t>VIII</w:t>
      </w:r>
    </w:p>
    <w:p w:rsidR="00710EED" w:rsidRDefault="00710EED" w:rsidP="00710EED">
      <w:pPr>
        <w:keepNext/>
        <w:outlineLvl w:val="0"/>
        <w:rPr>
          <w:b/>
          <w:sz w:val="28"/>
          <w:szCs w:val="28"/>
          <w:lang w:val="uk-UA"/>
        </w:rPr>
      </w:pPr>
    </w:p>
    <w:p w:rsidR="00710EED" w:rsidRDefault="00710EED" w:rsidP="00710EED">
      <w:pPr>
        <w:keepNext/>
        <w:outlineLvl w:val="0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Про розгляд звернення ТОВ «ЕКОСТАТУС»</w:t>
      </w:r>
    </w:p>
    <w:p w:rsidR="00710EED" w:rsidRDefault="00710EED" w:rsidP="00710EED">
      <w:pPr>
        <w:keepNext/>
        <w:outlineLvl w:val="0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про припинення договору оренди нежитлового </w:t>
      </w:r>
    </w:p>
    <w:p w:rsidR="00710EED" w:rsidRDefault="00710EED" w:rsidP="00710EED">
      <w:pPr>
        <w:keepNext/>
        <w:outlineLvl w:val="0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приміщення комунальної власності Бучанської </w:t>
      </w:r>
    </w:p>
    <w:p w:rsidR="00710EED" w:rsidRDefault="00710EED" w:rsidP="00710EED">
      <w:pPr>
        <w:keepNext/>
        <w:outlineLvl w:val="0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міської ради</w:t>
      </w:r>
    </w:p>
    <w:p w:rsidR="00710EED" w:rsidRDefault="00710EED" w:rsidP="00710EED">
      <w:pPr>
        <w:keepNext/>
        <w:outlineLvl w:val="0"/>
        <w:rPr>
          <w:b/>
          <w:sz w:val="26"/>
          <w:szCs w:val="26"/>
          <w:lang w:val="uk-UA"/>
        </w:rPr>
      </w:pPr>
    </w:p>
    <w:p w:rsidR="00710EED" w:rsidRDefault="00710EED" w:rsidP="00710EE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Розглянувши звернення директора </w:t>
      </w:r>
      <w:proofErr w:type="spellStart"/>
      <w:r>
        <w:rPr>
          <w:sz w:val="26"/>
          <w:szCs w:val="26"/>
          <w:lang w:val="uk-UA"/>
        </w:rPr>
        <w:t>Матюшко</w:t>
      </w:r>
      <w:proofErr w:type="spellEnd"/>
      <w:r>
        <w:rPr>
          <w:sz w:val="26"/>
          <w:szCs w:val="26"/>
          <w:lang w:val="uk-UA"/>
        </w:rPr>
        <w:t xml:space="preserve"> Ірини Миколаївни від 11.03.2025 (</w:t>
      </w:r>
      <w:proofErr w:type="spellStart"/>
      <w:r>
        <w:rPr>
          <w:sz w:val="26"/>
          <w:szCs w:val="26"/>
          <w:lang w:val="uk-UA"/>
        </w:rPr>
        <w:t>вх</w:t>
      </w:r>
      <w:proofErr w:type="spellEnd"/>
      <w:r>
        <w:rPr>
          <w:sz w:val="26"/>
          <w:szCs w:val="26"/>
          <w:lang w:val="uk-UA"/>
        </w:rPr>
        <w:t xml:space="preserve">. №12.1-08/2/1937 від 11.03.2025) про припинення з 15.03.2025 року дії договору оренди нерухомого майна №33 від 05.05.2021, у зв’язку з закриттям підрозділу ТОВ «ЕКОСТАТУС» Аптеки №8, що знаходиться </w:t>
      </w:r>
      <w:r>
        <w:rPr>
          <w:sz w:val="26"/>
          <w:szCs w:val="26"/>
          <w:lang w:val="uk-UA" w:eastAsia="uk-UA"/>
        </w:rPr>
        <w:t xml:space="preserve">за адресою: Київська обл., Бучанський р-н, с. Бабинці, вул. Заводська, 47, та відсутністю заборгованості за оренду нежитлового приміщення, </w:t>
      </w:r>
      <w:r>
        <w:rPr>
          <w:sz w:val="26"/>
          <w:szCs w:val="26"/>
          <w:lang w:val="uk-UA"/>
        </w:rPr>
        <w:t xml:space="preserve">відповідно до Закону України «Про оренду державного та комунального майна», керуючись постановою Кабінет Міністрів України від 27.05.2022 р. № 634 «Про особливості оренди державного та комунального майна у період воєнного стану», Закону України «Про місцеве самоврядування в  Україні», міська рада   </w:t>
      </w:r>
    </w:p>
    <w:p w:rsidR="00710EED" w:rsidRDefault="00710EED" w:rsidP="00710EED">
      <w:pPr>
        <w:ind w:firstLine="708"/>
        <w:jc w:val="both"/>
        <w:rPr>
          <w:sz w:val="26"/>
          <w:szCs w:val="26"/>
          <w:lang w:val="uk-UA"/>
        </w:rPr>
      </w:pPr>
    </w:p>
    <w:p w:rsidR="00710EED" w:rsidRDefault="00710EED" w:rsidP="00710EED">
      <w:pPr>
        <w:autoSpaceDE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ВИРІШИЛА: </w:t>
      </w:r>
    </w:p>
    <w:p w:rsidR="00710EED" w:rsidRDefault="00710EED" w:rsidP="00710EED">
      <w:pPr>
        <w:pStyle w:val="a3"/>
        <w:numPr>
          <w:ilvl w:val="0"/>
          <w:numId w:val="1"/>
        </w:numPr>
        <w:tabs>
          <w:tab w:val="left" w:pos="232"/>
          <w:tab w:val="left" w:pos="851"/>
          <w:tab w:val="left" w:pos="1134"/>
        </w:tabs>
        <w:ind w:left="0" w:firstLine="567"/>
        <w:jc w:val="both"/>
        <w:rPr>
          <w:b/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Вважати договір оренди нежитлового приміщення №33 від 05.05.2021 року, що знаходиться за адресою: Київська обл., Бучанський р-н, с. Бабинці, вул. Заводська, 47, загальною площею 40,5 </w:t>
      </w:r>
      <w:proofErr w:type="spellStart"/>
      <w:r>
        <w:rPr>
          <w:sz w:val="26"/>
          <w:szCs w:val="26"/>
          <w:lang w:val="uk-UA" w:eastAsia="uk-UA"/>
        </w:rPr>
        <w:t>кв.м</w:t>
      </w:r>
      <w:proofErr w:type="spellEnd"/>
      <w:r>
        <w:rPr>
          <w:sz w:val="26"/>
          <w:szCs w:val="26"/>
          <w:lang w:val="uk-UA" w:eastAsia="uk-UA"/>
        </w:rPr>
        <w:t>., укладеного з ТОВ «ЕКОСТАТУС», припиненим з 15.03.2025 року, у зв’язку з закриттям підрозділу ТОВ «ЕКОСТАТУС» Аптеки №8.</w:t>
      </w:r>
    </w:p>
    <w:p w:rsidR="00710EED" w:rsidRDefault="00710EED" w:rsidP="00710EED">
      <w:pPr>
        <w:pStyle w:val="a3"/>
        <w:numPr>
          <w:ilvl w:val="0"/>
          <w:numId w:val="1"/>
        </w:numPr>
        <w:tabs>
          <w:tab w:val="left" w:pos="232"/>
          <w:tab w:val="left" w:pos="851"/>
          <w:tab w:val="left" w:pos="1134"/>
        </w:tabs>
        <w:ind w:left="0" w:firstLine="567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Балансоутримувачу в місячний строк укласти додатковий договір про розірвання договору оренди нерухомого майна, відповідно до п. 1 цього рішення.</w:t>
      </w:r>
    </w:p>
    <w:p w:rsidR="00710EED" w:rsidRDefault="00710EED" w:rsidP="00710EED">
      <w:pPr>
        <w:pStyle w:val="a3"/>
        <w:numPr>
          <w:ilvl w:val="0"/>
          <w:numId w:val="1"/>
        </w:numPr>
        <w:tabs>
          <w:tab w:val="left" w:pos="232"/>
          <w:tab w:val="left" w:pos="851"/>
          <w:tab w:val="left" w:pos="1134"/>
        </w:tabs>
        <w:ind w:left="0" w:firstLine="567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eastAsia="Times New Roman"/>
          <w:color w:val="000000"/>
          <w:sz w:val="26"/>
          <w:szCs w:val="26"/>
          <w:lang w:val="uk-UA"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710EED" w:rsidRDefault="00710EED" w:rsidP="00710EED">
      <w:pPr>
        <w:pStyle w:val="a3"/>
        <w:tabs>
          <w:tab w:val="left" w:pos="232"/>
          <w:tab w:val="left" w:pos="851"/>
          <w:tab w:val="left" w:pos="1134"/>
        </w:tabs>
        <w:ind w:left="567"/>
        <w:jc w:val="both"/>
        <w:rPr>
          <w:sz w:val="26"/>
          <w:szCs w:val="26"/>
          <w:lang w:val="uk-UA"/>
        </w:rPr>
      </w:pPr>
    </w:p>
    <w:p w:rsidR="00710EED" w:rsidRDefault="00710EED" w:rsidP="00710EED">
      <w:pPr>
        <w:pStyle w:val="a3"/>
        <w:tabs>
          <w:tab w:val="left" w:pos="232"/>
          <w:tab w:val="left" w:pos="851"/>
          <w:tab w:val="left" w:pos="1134"/>
        </w:tabs>
        <w:ind w:left="567"/>
        <w:jc w:val="both"/>
        <w:rPr>
          <w:sz w:val="26"/>
          <w:szCs w:val="26"/>
          <w:lang w:val="uk-UA"/>
        </w:rPr>
      </w:pPr>
    </w:p>
    <w:p w:rsidR="00710EED" w:rsidRDefault="00710EED" w:rsidP="00710EED">
      <w:pPr>
        <w:tabs>
          <w:tab w:val="left" w:pos="5598"/>
        </w:tabs>
        <w:rPr>
          <w:b/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Тарас ШАПРАВСЬКИЙ</w:t>
      </w: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tbl>
      <w:tblPr>
        <w:tblpPr w:leftFromText="180" w:rightFromText="180" w:vertAnchor="page" w:horzAnchor="margin" w:tblpY="1981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710EED" w:rsidTr="00710EED">
        <w:trPr>
          <w:trHeight w:val="1447"/>
        </w:trPr>
        <w:tc>
          <w:tcPr>
            <w:tcW w:w="4215" w:type="dxa"/>
          </w:tcPr>
          <w:p w:rsidR="00710EED" w:rsidRDefault="00710EED">
            <w:pPr>
              <w:autoSpaceDE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______________________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  <w:hideMark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710EED" w:rsidTr="00710EED">
        <w:trPr>
          <w:trHeight w:val="1447"/>
        </w:trPr>
        <w:tc>
          <w:tcPr>
            <w:tcW w:w="4215" w:type="dxa"/>
          </w:tcPr>
          <w:p w:rsidR="00710EED" w:rsidRDefault="00710EED">
            <w:pPr>
              <w:autoSpaceDE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10EED" w:rsidRDefault="00710EED">
            <w:pPr>
              <w:autoSpaceDE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8"/>
                <w:szCs w:val="24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_________________________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8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710EED" w:rsidTr="00710EED">
        <w:trPr>
          <w:trHeight w:val="1447"/>
        </w:trPr>
        <w:tc>
          <w:tcPr>
            <w:tcW w:w="4215" w:type="dxa"/>
          </w:tcPr>
          <w:p w:rsidR="00710EED" w:rsidRDefault="00710EED">
            <w:pPr>
              <w:autoSpaceDE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10EED" w:rsidRDefault="00710EED">
            <w:pPr>
              <w:autoSpaceDE/>
              <w:adjustRightInd w:val="0"/>
              <w:rPr>
                <w:i/>
                <w:sz w:val="28"/>
                <w:szCs w:val="24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8"/>
                <w:szCs w:val="24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_____________________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</w:tcPr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8"/>
                <w:lang w:val="uk-UA"/>
              </w:rPr>
            </w:pPr>
          </w:p>
          <w:p w:rsidR="00710EED" w:rsidRDefault="00710EED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Юлія </w:t>
            </w:r>
            <w:proofErr w:type="spellStart"/>
            <w:r>
              <w:rPr>
                <w:sz w:val="28"/>
                <w:szCs w:val="28"/>
                <w:lang w:val="uk-UA"/>
              </w:rPr>
              <w:t>Гостюхіна</w:t>
            </w:r>
            <w:proofErr w:type="spellEnd"/>
          </w:p>
        </w:tc>
      </w:tr>
    </w:tbl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710EED" w:rsidRDefault="00710EED" w:rsidP="00710EED">
      <w:pPr>
        <w:rPr>
          <w:sz w:val="26"/>
          <w:szCs w:val="26"/>
          <w:lang w:val="uk-UA"/>
        </w:rPr>
      </w:pPr>
    </w:p>
    <w:p w:rsidR="009D2D5C" w:rsidRDefault="009D2D5C">
      <w:bookmarkStart w:id="0" w:name="_GoBack"/>
      <w:bookmarkEnd w:id="0"/>
    </w:p>
    <w:sectPr w:rsidR="009D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E8CB4B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Lucida Sans Unicode" w:hAnsi="Times New Roman" w:cs="Mangal"/>
        <w:color w:val="auto"/>
        <w:lang w:val="uk-U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CA"/>
    <w:rsid w:val="002F09CA"/>
    <w:rsid w:val="00710EED"/>
    <w:rsid w:val="009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72B46-6300-4489-AAAB-145FDB99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10EED"/>
    <w:pPr>
      <w:widowControl w:val="0"/>
      <w:suppressLineNumbers/>
      <w:suppressAutoHyphens/>
      <w:autoSpaceDE/>
      <w:autoSpaceDN/>
    </w:pPr>
    <w:rPr>
      <w:rFonts w:eastAsia="Lucida Sans Unicode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7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1484</Words>
  <Characters>846</Characters>
  <Application>Microsoft Office Word</Application>
  <DocSecurity>0</DocSecurity>
  <Lines>7</Lines>
  <Paragraphs>4</Paragraphs>
  <ScaleCrop>false</ScaleCrop>
  <Company>diakov.net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2025-04-24T07:45:00Z</dcterms:created>
  <dcterms:modified xsi:type="dcterms:W3CDTF">2025-04-24T07:45:00Z</dcterms:modified>
</cp:coreProperties>
</file>